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EMPLOYER'S LIABILITY</w:t>
      </w:r>
    </w:p>
    <w:p>
      <w:pPr>
        <w:jc w:val="center"/>
        <w:ind w:start="360"/>
        <w:spacing w:before="300" w:after="300"/>
      </w:pPr>
      <w:r>
        <w:rPr>
          <w:b/>
        </w:rPr>
        <w:t>(REPEALED)</w:t>
      </w:r>
    </w:p>
    <w:p>
      <w:pPr>
        <w:jc w:val="both"/>
        <w:spacing w:before="100" w:after="100"/>
        <w:ind w:start="1080" w:hanging="720"/>
      </w:pPr>
      <w:r>
        <w:rPr>
          <w:b/>
        </w:rPr>
        <w:t>§</w:t>
        <w:t>141</w:t>
        <w:t xml:space="preserve">.  </w:t>
      </w:r>
      <w:r>
        <w:rPr>
          <w:b/>
        </w:rPr>
        <w:t xml:space="preserve">Definition of employer's liability; rights of employee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142</w:t>
        <w:t xml:space="preserve">.  </w:t>
      </w:r>
      <w:r>
        <w:rPr>
          <w:b/>
        </w:rPr>
        <w:t xml:space="preserve">Actions for damages for death in addition to those for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143</w:t>
        <w:t xml:space="preserve">.  </w:t>
      </w:r>
      <w:r>
        <w:rPr>
          <w:b/>
        </w:rPr>
        <w:t xml:space="preserve">Surviving spouse or next of kin, actions by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§25 (AMD). PL 1991, c. 885, §A7 (RP). PL 1991, c. 885, §§A9-11 (AFF). </w:t>
      </w:r>
    </w:p>
    <w:p>
      <w:pPr>
        <w:jc w:val="both"/>
        <w:spacing w:before="100" w:after="100"/>
        <w:ind w:start="1080" w:hanging="720"/>
      </w:pPr>
      <w:r>
        <w:rPr>
          <w:b/>
        </w:rPr>
        <w:t>§</w:t>
        <w:t>144</w:t>
        <w:t xml:space="preserve">.  </w:t>
      </w:r>
      <w:r>
        <w:rPr>
          <w:b/>
        </w:rPr>
        <w:t xml:space="preserve">Measure of damages in event of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145</w:t>
        <w:t xml:space="preserve">.  </w:t>
      </w:r>
      <w:r>
        <w:rPr>
          <w:b/>
        </w:rPr>
        <w:t xml:space="preserve">Notice of injury; requisites; sufficiency; limitation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146</w:t>
        <w:t xml:space="preserve">.  </w:t>
      </w:r>
      <w:r>
        <w:rPr>
          <w:b/>
        </w:rPr>
        <w:t xml:space="preserve">Liability not barred by contracts with independent contractors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147</w:t>
        <w:t xml:space="preserve">.  </w:t>
      </w:r>
      <w:r>
        <w:rPr>
          <w:b/>
        </w:rPr>
        <w:t xml:space="preserve">Employee's knowledge of defect or negligence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148</w:t>
        <w:t xml:space="preserve">.  </w:t>
      </w:r>
      <w:r>
        <w:rPr>
          <w:b/>
        </w:rPr>
        <w:t xml:space="preserve">Scope of sections 141 -- 147; effect of judgment or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149</w:t>
        <w:t xml:space="preserve">.  </w:t>
      </w:r>
      <w:r>
        <w:rPr>
          <w:b/>
        </w:rPr>
        <w:t xml:space="preserve">Contracts for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 EMPLOYER'S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EMPLOYER'S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Chapter 3. EMPLOYER'S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