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§A93 (NEW). PL 1987, c. 815, §§9,11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§443.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