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Future commercial solid waste disposal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890, §§A40,B290 (AMD). PL 1995, c. 465, §A67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§2158. Future commercial solid waste disposal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Future commercial solid waste disposal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§2158. FUTURE COMMERCIAL SOLID WASTE DISPOSAL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