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A</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6 (NEW). MRSA T. 38 §1843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3-A. Great ponds manage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A. Great ponds manage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3-A. GREAT PONDS MANAGE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