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Entry into force--Article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Entry into force--Article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Entry into force--Article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§912. ENTRY INTO FORCE--ARTICLE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