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§5219-O. Credit for dependent health benefits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§5219-O. CREDIT FOR DEPENDENT HEALTH BENEFITS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