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58 (AMD). PL 2001, c. 58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11.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111.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