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Supervisors and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§203. Supervisors and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Supervisors and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§203. SUPERVISORS AND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