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Signboards at grade crossings; ringing of engine bells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 (AMD). PL 1975, c. 242, §4 (AMD). PL 1975, c. 745, §21 (AMD). PL 1979, c. 297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 Signboards at grade crossings; ringing of engine bells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Signboards at grade crossings; ringing of engine bells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§821. SIGNBOARDS AT GRADE CROSSINGS; RINGING OF ENGINE BELLS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