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Regulations and law applicable to certain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475, §1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Regulations and law applicable to certain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Regulations and law applicable to certain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§1553. REGULATIONS AND LAW APPLICABLE TO CERTAIN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