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TRANSPORTATION OF PROPERTY IN DISPUTE</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137. TRANSPORTATION OF PROPERTY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TRANSPORTATION OF PROPERTY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137. TRANSPORTATION OF PROPERTY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