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Orders temporarily suspended, altered or amended</w:t>
      </w:r>
    </w:p>
    <w:p>
      <w:pPr>
        <w:jc w:val="both"/>
        <w:spacing w:before="100" w:after="0"/>
        <w:ind w:start="360"/>
        <w:ind w:firstLine="360"/>
      </w:pPr>
      <w:r>
        <w:rPr>
          <w:b/>
        </w:rPr>
        <w:t>1</w:t>
        <w:t xml:space="preserve">.  </w:t>
      </w:r>
      <w:r>
        <w:rPr>
          <w:b/>
        </w:rPr>
        <w:t xml:space="preserve">Orders temporarily amended.</w:t>
        <w:t xml:space="preserve"> </w:t>
      </w:r>
      <w:r>
        <w:t xml:space="preserve"> </w:t>
      </w:r>
      <w:r>
        <w:t xml:space="preserve">When the commission finds it necessary to prevent injury to a public utility's business or to the interest of the people, or if the commission finds there is an emergency, it may temporarily alter, amend or, with the public utility's consent, suspend existing rates, schedules or orders affecting the public utility.  When the commission finds it necessary to prevent injury to a competitive electricity provider's business or to the interest of the people, or if the commission finds there is an emergency, it may temporarily alter, amend or, with the competitive electricity provider's consent, suspend existing orders affecting the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§11 (AMD).]</w:t>
      </w:r>
    </w:p>
    <w:p>
      <w:pPr>
        <w:jc w:val="both"/>
        <w:spacing w:before="100" w:after="100"/>
        <w:ind w:start="360"/>
        <w:ind w:firstLine="360"/>
      </w:pPr>
      <w:r>
        <w:rPr>
          <w:b/>
        </w:rPr>
        <w:t>2</w:t>
        <w:t xml:space="preserve">.  </w:t>
      </w:r>
      <w:r>
        <w:rPr>
          <w:b/>
        </w:rPr>
        <w:t xml:space="preserve">Rates.</w:t>
        <w:t xml:space="preserve"> </w:t>
      </w:r>
      <w:r>
        <w:t xml:space="preserve"> </w:t>
      </w:r>
      <w:r>
        <w:t xml:space="preserve">Rates made under this section:</w:t>
      </w:r>
    </w:p>
    <w:p>
      <w:pPr>
        <w:jc w:val="both"/>
        <w:spacing w:before="100" w:after="0"/>
        <w:ind w:start="720"/>
      </w:pPr>
      <w:r>
        <w:rPr/>
        <w:t>A</w:t>
        <w:t xml:space="preserve">.  </w:t>
      </w:r>
      <w:r>
        <w:rPr/>
      </w:r>
      <w:r>
        <w:t xml:space="preserve">Apply to one or more of the public utilities in the State or to any part of them as the commission directs; and</w:t>
      </w:r>
      <w:r>
        <w:t xml:space="preserve">  </w:t>
      </w:r>
      <w:r xmlns:wp="http://schemas.openxmlformats.org/drawingml/2010/wordprocessingDrawing" xmlns:w15="http://schemas.microsoft.com/office/word/2012/wordml">
        <w:rPr>
          <w:rFonts w:ascii="Arial" w:hAnsi="Arial" w:cs="Arial"/>
          <w:sz w:val="22"/>
          <w:szCs w:val="22"/>
        </w:rPr>
        <w:t xml:space="preserve">[PL 1999, c. 398, Pt. A, §23 (AMD); PL 1999, c. 398, Pt. A, §§104, 105 (AFF).]</w:t>
      </w:r>
    </w:p>
    <w:p>
      <w:pPr>
        <w:jc w:val="both"/>
        <w:spacing w:before="100" w:after="0"/>
        <w:ind w:start="720"/>
      </w:pPr>
      <w:r>
        <w:rPr/>
        <w:t>B</w:t>
        <w:t xml:space="preserve">.  </w:t>
      </w:r>
      <w:r>
        <w:rPr/>
      </w:r>
      <w:r>
        <w:t xml:space="preserve">Take effect and remain in force as the commission prescribes.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§23 (AMD); PL 1999, c. 398, Pt. A, §§104, 105 (AFF).]</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Nothing in this section is intended to grant the commission authority to establish or approve the rates charged by competitive electricity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§A23 (AMD). PL 1999, c. 398, §§A104,105 (AFF). PL 2021, c. 659,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Orders temporarily suspended,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Orders temporarily suspended,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§1322. ORDERS TEMPORARILY SUSPENDED,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