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808-A</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346, §7 (NEW). PL 1971, c. 397, §7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§808-A. Transfer of felons for security reasons, overcrowding, or effective programming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§808-A. Transfer of felons for security reasons, overcrowding, or effective programming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§808-A. TRANSFER OF FELONS FOR SECURITY REASONS, OVERCROWDING, OR EFFECTIVE PROGRAMMING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