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CHARLESTON CORRECTIONAL FACILITY</w:t>
      </w:r>
    </w:p>
    <w:p>
      <w:pPr>
        <w:jc w:val="both"/>
        <w:spacing w:before="100" w:after="100"/>
        <w:ind w:start="1080" w:hanging="720"/>
      </w:pPr>
      <w:r>
        <w:rPr>
          <w:b/>
        </w:rPr>
        <w:t>§</w:t>
        <w:t>871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1981, c. 493, §3 (AMD). PL 1981, c. 698, §170 (AMD). PL 1983, c. 459, §5 (RP). </w:t>
      </w:r>
    </w:p>
    <w:p>
      <w:pPr>
        <w:jc w:val="both"/>
        <w:spacing w:before="100" w:after="100"/>
        <w:ind w:start="1080" w:hanging="720"/>
      </w:pPr>
      <w:r>
        <w:rPr>
          <w:b/>
        </w:rPr>
        <w:t>§</w:t>
        <w:t>872</w:t>
        <w:t xml:space="preserve">.  </w:t>
      </w:r>
      <w:r>
        <w:rPr>
          <w:b/>
        </w:rPr>
        <w:t xml:space="preserve">Transfer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873</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874</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875</w:t>
        <w:t xml:space="preserve">.  </w:t>
      </w:r>
      <w:r>
        <w:rPr>
          <w:b/>
        </w:rPr>
        <w:t xml:space="preserve">Employment on public works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876</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68. CHARLESTON CORRECTIONAL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CHARLESTON CORRECTIONAL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68. CHARLESTON CORRECTIONAL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