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§4 (NEW). PL 1973, c. 585, §11 (AMD). PL 1977, c. 694, §556 (AMD). PL 1981, c. 448, §§5,6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§756.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