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805, §§4,5 (AMD). PL 1985, c. 736,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