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5</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69, c. 433, §89 (AMD). PL 1971, c. 544, §117 (AMD). PL 1971, c. 622, §1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85. Registration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5. Registration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5. REGISTRATION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