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15119</w:t>
        <w:t xml:space="preserve">.  </w:t>
      </w:r>
      <w:r>
        <w:rPr>
          <w:b/>
        </w:rPr>
        <w:t xml:space="preserve">Powers of chief inspector</w:t>
      </w:r>
    </w:p>
    <w:p>
      <w:pPr>
        <w:jc w:val="both"/>
        <w:spacing w:before="100" w:after="100"/>
        <w:ind w:start="360"/>
        <w:ind w:firstLine="360"/>
      </w:pPr>
      <w:r>
        <w:rPr/>
      </w:r>
      <w:r>
        <w:rPr/>
      </w:r>
      <w:r>
        <w:t xml:space="preserve">The chief inspector may: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Free access to premises.</w:t>
        <w:t xml:space="preserve"> </w:t>
      </w:r>
      <w:r>
        <w:t xml:space="preserve"> </w:t>
      </w:r>
      <w:r>
        <w:t xml:space="preserve">Have free access for the chief inspector or a deputy or deputy inspectors during reasonable hours to any premises in the State where a boiler or pressure vessel is built or where a boiler or pressure vessel or power plant apparatus is being installed or operated, for the purpose of ascertaining whether the boiler or pressure vessel is built, installed and operated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§29 (AMD).]</w:t>
      </w:r>
    </w:p>
    <w:p>
      <w:pPr>
        <w:jc w:val="both"/>
        <w:spacing w:before="100" w:after="0"/>
        <w:ind w:start="360"/>
        <w:ind w:firstLine="360"/>
      </w:pPr>
      <w:r>
        <w:rPr>
          <w:b/>
        </w:rPr>
        <w:t>2</w:t>
        <w:t xml:space="preserve">.  </w:t>
      </w:r>
      <w:r>
        <w:rPr>
          <w:b/>
        </w:rPr>
        <w:t xml:space="preserve">Inspection certificates.</w:t>
        <w:t xml:space="preserve"> </w:t>
      </w:r>
      <w:r>
        <w:t xml:space="preserve"> </w:t>
      </w:r>
      <w:r>
        <w:t xml:space="preserve">Issue, suspend and revoke inspection certificates allowing boilers or pressure vessels to be operated, as provided in </w:t>
      </w:r>
      <w:r>
        <w:t>sections 15115</w:t>
      </w:r>
      <w:r>
        <w:t xml:space="preserve"> and </w:t>
      </w:r>
      <w:r>
        <w:t>15117</w:t>
      </w:r>
      <w:r>
        <w:t xml:space="preserve">, and as provided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A, §6 (AMD).]</w:t>
      </w:r>
    </w:p>
    <w:p>
      <w:pPr>
        <w:jc w:val="both"/>
        <w:spacing w:before="100" w:after="0"/>
        <w:ind w:start="360"/>
        <w:ind w:firstLine="360"/>
      </w:pPr>
      <w:r>
        <w:rPr>
          <w:b/>
        </w:rPr>
        <w:t>3</w:t>
        <w:t xml:space="preserve">.  </w:t>
      </w:r>
      <w:r>
        <w:rPr>
          <w:b/>
        </w:rPr>
        <w:t xml:space="preserve">Enforce laws and rules.</w:t>
        <w:t xml:space="preserve"> </w:t>
      </w:r>
      <w:r>
        <w:t xml:space="preserve"> </w:t>
      </w:r>
      <w:r>
        <w:t xml:space="preserve">Enforce the laws of the State governing the use of boilers and pressure vessels and enforce the rules of the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§33 (AMD).]</w:t>
      </w:r>
    </w:p>
    <w:p>
      <w:pPr>
        <w:jc w:val="both"/>
        <w:spacing w:before="100" w:after="0"/>
        <w:ind w:start="360"/>
        <w:ind w:firstLine="360"/>
      </w:pPr>
      <w:r>
        <w:rPr>
          <w:b/>
        </w:rPr>
        <w:t>4</w:t>
        <w:t xml:space="preserve">.  </w:t>
      </w:r>
      <w:r>
        <w:rPr>
          <w:b/>
        </w:rPr>
        <w:t xml:space="preserve">Examinations and certificates of competency.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§29 (RP).]</w:t>
      </w:r>
    </w:p>
    <w:p>
      <w:pPr>
        <w:jc w:val="both"/>
        <w:spacing w:before="100" w:after="0"/>
        <w:ind w:start="360"/>
        <w:ind w:firstLine="360"/>
      </w:pPr>
      <w:r>
        <w:rPr>
          <w:b/>
        </w:rPr>
        <w:t>5</w:t>
        <w:t xml:space="preserve">.  </w:t>
      </w:r>
      <w:r>
        <w:rPr>
          <w:b/>
        </w:rPr>
        <w:t xml:space="preserve">Order uninspected or unrepaired boilers and pressure vessels out of service.</w:t>
        <w:t xml:space="preserve"> </w:t>
      </w:r>
      <w:r>
        <w:t xml:space="preserve"> </w:t>
      </w:r>
      <w:r>
        <w:t xml:space="preserve">In addition to the chief inspector's powers under </w:t>
      </w:r>
      <w:r>
        <w:t>section 15117</w:t>
      </w:r>
      <w:r>
        <w:t xml:space="preserve">, order that a boiler or pressure vessel be taken out of service if an inspection report is not submitted to the chief inspector as required by </w:t>
      </w:r>
      <w:r>
        <w:t>section 15121, subsection 1</w:t>
      </w:r>
      <w:r>
        <w:t xml:space="preserve">, if the inspection certificate fee is not submitted as required by </w:t>
      </w:r>
      <w:r>
        <w:t>section 15121, subsection 2</w:t>
      </w:r>
      <w:r>
        <w:t xml:space="preserve"> or if the owner fails to make repairs as required by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§W29 (AMD). PL 2001, c. 573, §§A6,7 (AMD). PL 2013, c. 70, Pt. C, §§33,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§15119. Powers of chief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§15119. Powers of chief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§15119. POWERS OF CHIEF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