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§3 (AMD).]</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Pt. H, §48 (AMD); PL 2011, c. 286, Pt. B, §5 (REV).]</w:t>
      </w:r>
    </w:p>
    <w:p>
      <w:pPr>
        <w:jc w:val="both"/>
        <w:spacing w:before="100" w:after="0"/>
        <w:ind w:start="360"/>
        <w:ind w:firstLine="360"/>
      </w:pPr>
      <w:r>
        <w:rPr>
          <w:b/>
        </w:rPr>
        <w:t>3</w:t>
        <w:t xml:space="preserve">.  </w:t>
      </w:r>
      <w:r>
        <w:rPr>
          <w:b/>
        </w:rPr>
        <w:t xml:space="preserve">Door-to-door sales.</w:t>
        <w:t xml:space="preserve"> </w:t>
      </w:r>
      <w:r>
        <w:t xml:space="preserve"> </w:t>
      </w:r>
      <w:r>
        <w:t xml:space="preserve">"Door-to-door sales" means the solicitation or sale of home repair services by a home repair seller or the seller's employees to a consumer as a result of or in connection with the seller's or the employee's direct contact accomplished by means of a personal visit to the consumer, other than at the seller's place of business, without the consumer soliciting the initial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means any independent contractor, agent or person working for a salary or a commission who is affiliated with a home repair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5</w:t>
        <w:t xml:space="preserve">.  </w:t>
      </w:r>
      <w:r>
        <w:rPr>
          <w:b/>
        </w:rPr>
        <w:t xml:space="preserve">Home repair seller.</w:t>
        <w:t xml:space="preserve"> </w:t>
      </w:r>
      <w:r>
        <w:t xml:space="preserve"> </w:t>
      </w:r>
      <w:r>
        <w:t xml:space="preserve">"Home repair seller" means any person, partnership, corporation, business, trust or other legal entity that sells or provides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6</w:t>
        <w:t xml:space="preserve">.  </w:t>
      </w:r>
      <w:r>
        <w:rPr>
          <w:b/>
        </w:rPr>
        <w:t xml:space="preserve">Home repair services.</w:t>
        <w:t xml:space="preserve"> </w:t>
      </w:r>
      <w:r>
        <w:t xml:space="preserve"> </w:t>
      </w:r>
      <w:r>
        <w:t xml:space="preserve">"Home repair services" means to fix, replace, alter, convert, modernize, improve or make an addition to real property primarily designed or used as a residence.  "Home repair services" includes, but is not limited to, the construction, installation, replacement, improvement or cleaning of driveways, swimming pools, porches, kitchens, chimneys, chimney liners, garages, fences, fall-out shelters, central air conditioning, central heating, boilers, furnaces, hot water heaters, electric wiring, sewers, plumbing fixtures, storm doors, storm windows, siding or awnings or other improvements to structures within the residence or upon the land adjacent to the residence, including tree trimming.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7</w:t>
        <w:t xml:space="preserve">.  </w:t>
      </w:r>
      <w:r>
        <w:rPr>
          <w:b/>
        </w:rPr>
        <w:t xml:space="preserve">Permanent place of business.</w:t>
        <w:t xml:space="preserve"> </w:t>
      </w:r>
      <w:r>
        <w:t xml:space="preserve"> </w:t>
      </w:r>
      <w:r>
        <w:t xml:space="preserve">"Permanent place of business" means a building or other permanent structure, including a home residence, that is owned or held under a 12-month lease or rental agreement, from which business is commenced and that is used in whole or in part for the purpose of engaging in sales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8</w:t>
        <w:t xml:space="preserve">.  </w:t>
      </w:r>
      <w:r>
        <w:rPr>
          <w:b/>
        </w:rPr>
        <w:t xml:space="preserve">Residence.</w:t>
        <w:t xml:space="preserve"> </w:t>
      </w:r>
      <w:r>
        <w:t xml:space="preserve"> </w:t>
      </w:r>
      <w:r>
        <w:t xml:space="preserve">"Residence" means a single-family or multifamily dwelling, including but not limited to a single-family home, apartment building, condominium, duplex or town house that is used or intended to be used by its occupants as a dwelling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w:pPr>
        <w:jc w:val="both"/>
        <w:spacing w:before="100" w:after="0"/>
        <w:ind w:start="360"/>
        <w:ind w:firstLine="360"/>
      </w:pPr>
      <w:r>
        <w:rPr>
          <w:b/>
        </w:rPr>
        <w:t>9</w:t>
        <w:t xml:space="preserve">.  </w:t>
      </w:r>
      <w:r>
        <w:rPr>
          <w:b/>
        </w:rPr>
        <w:t xml:space="preserve">Transient seller of home repair services.</w:t>
        <w:t xml:space="preserve"> </w:t>
      </w:r>
      <w:r>
        <w:t xml:space="preserve"> </w:t>
      </w:r>
      <w:r>
        <w:t xml:space="preserve">"Transient seller of home repair services," "transient seller" or "seller" means a home repair seller who engages in the business of door-to-door solicitations or sales of home repair services who does not have, at the time of the solicitation or contract, a permanent place of business in the municipality in which the door-to-door solicitation or sale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502, §H48 (AMD). PL 2001, c. 324, §3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