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13968</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1995, c. 397, §119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§13968.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§13968.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§13968.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