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5611</w:t>
        <w:t xml:space="preserve">.  </w:t>
      </w:r>
      <w:r>
        <w:rPr>
          <w:b/>
        </w:rPr>
        <w:t xml:space="preserve">Inventory of polls and estates; basis of taxation; money for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§5611. Inventory of polls and estates; basis of taxation; money for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§5611. Inventory of polls and estates; basis of taxation; money for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§5611. INVENTORY OF POLLS AND ESTATES; BASIS OF TAXATION; MONEY FOR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