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§4604. Removal of commissioners,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Removal of commissioners,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§4604. REMOVAL OF COMMISSIONERS,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