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1919</w:t>
        <w:t xml:space="preserve">.  </w:t>
      </w:r>
      <w:r>
        <w:rPr>
          <w:b/>
        </w:rPr>
        <w:t xml:space="preserve">Judicial review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563 (NEW). PL 1975, c. 329, §§7-10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§1919. Judicial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§1919. Judicial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§1919. JUDICIAL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