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935-A</w:t>
        <w:t xml:space="preserve">.  </w:t>
      </w:r>
      <w:r>
        <w:rPr>
          <w:b/>
        </w:rPr>
        <w:t xml:space="preserve">Aroostook County loans</w:t>
      </w:r>
    </w:p>
    <w:p>
      <w:pPr>
        <w:jc w:val="both"/>
        <w:spacing w:before="100" w:after="100"/>
        <w:ind w:start="360"/>
        <w:ind w:firstLine="360"/>
      </w:pPr>
      <w:r>
        <w:rPr/>
      </w:r>
      <w:r>
        <w:rPr/>
      </w:r>
      <w:r>
        <w:t xml:space="preserve">The county commissioners of Aroostook County may obtain loans of money for the use of Aroostook County, not to exceed $95,000, and cause notes or obligations, with coupons for lawful interest, to be issued for payment of the loans.  Any loans of money in excess of $10,000 may be incurred only for the purpose of building, rebuilding, altering or otherwise improving county-owned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1991, c. 778,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§935-A. Aroostook County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§935-A. Aroostook County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§935-A. AROOSTOOK COUNTY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