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w:t>
        <w:t xml:space="preserve">.  </w:t>
      </w:r>
      <w:r>
        <w:rPr>
          <w:b/>
        </w:rPr>
        <w:t xml:space="preserve">Uncompensated injured persons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§§5,7 (NEW). PL 1993, c. 680, §C6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§790. Uncompensated injured persons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 Uncompensated injured persons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§790. UNCOMPENSATED INJURED PERSONS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