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540-B</w:t>
        <w:t xml:space="preserve">.  </w:t>
      </w:r>
      <w:r>
        <w:rPr>
          <w:b/>
        </w:rPr>
        <w:t xml:space="preserve">Living wills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199 (NEW). PL 1991, c. 837, §A69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§540-B. Living wills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§540-B. Living wills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§540-B. LIVING WILLS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