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§1063. Class A restaurants and Class A restaurant/lounges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Class A restaurants and Class A restaurant/lounges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§1063. CLASS A RESTAURANTS AND CLASS A RESTAURANT/LOUNGES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