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w:t>
        <w:t xml:space="preserve">.  </w:t>
      </w:r>
      <w:r>
        <w:rPr>
          <w:b/>
        </w:rPr>
        <w:t xml:space="preserve">Notification of strike; proceedings in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564, §3 (AMD). 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 Notification of strike; proceedings in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 Notification of strike; proceedings in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§915. NOTIFICATION OF STRIKE; PROCEEDINGS IN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