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2931</w:t>
        <w:t xml:space="preserve">.  </w:t>
      </w:r>
      <w:r>
        <w:rPr>
          <w:b/>
        </w:rPr>
        <w:t xml:space="preserve">Misuse of E-9-1-1 system</w:t>
      </w:r>
    </w:p>
    <w:p>
      <w:pPr>
        <w:jc w:val="both"/>
        <w:spacing w:before="100" w:after="100"/>
        <w:ind w:start="360"/>
        <w:ind w:firstLine="360"/>
      </w:pPr>
      <w:r>
        <w:rPr>
          <w:b/>
        </w:rPr>
        <w:t>1</w:t>
        <w:t xml:space="preserve">.  </w:t>
      </w:r>
      <w:r>
        <w:rPr>
          <w:b/>
        </w:rPr>
        <w:t xml:space="preserve">Prohibited use.</w:t>
        <w:t xml:space="preserve"> </w:t>
      </w:r>
      <w:r>
        <w:t xml:space="preserve"> </w:t>
      </w:r>
      <w:r>
        <w:t xml:space="preserve">A person is guilty of misuse of the E-9-1-1 system if without reasonable cause the person, after having been forbidden to do so by a public safety answering point manager or administrator or a law enforcement officer:</w:t>
      </w:r>
    </w:p>
    <w:p>
      <w:pPr>
        <w:jc w:val="both"/>
        <w:spacing w:before="100" w:after="0"/>
        <w:ind w:start="720"/>
      </w:pPr>
      <w:r>
        <w:rPr/>
        <w:t>A</w:t>
        <w:t xml:space="preserve">.  </w:t>
      </w:r>
      <w:r>
        <w:rPr/>
      </w:r>
      <w:r>
        <w:t xml:space="preserve">Makes repeated 9-1-1 calls to make nonemergency reports or inquiries;</w:t>
      </w:r>
      <w:r>
        <w:t xml:space="preserve">  </w:t>
      </w:r>
      <w:r xmlns:wp="http://schemas.openxmlformats.org/drawingml/2010/wordprocessingDrawing" xmlns:w15="http://schemas.microsoft.com/office/word/2012/wordml">
        <w:rPr>
          <w:rFonts w:ascii="Arial" w:hAnsi="Arial" w:cs="Arial"/>
          <w:sz w:val="22"/>
          <w:szCs w:val="22"/>
        </w:rPr>
        <w:t xml:space="preserve">[PL 2019, c. 339, §9 (AMD).]</w:t>
      </w:r>
    </w:p>
    <w:p>
      <w:pPr>
        <w:jc w:val="both"/>
        <w:spacing w:before="100" w:after="0"/>
        <w:ind w:start="720"/>
      </w:pPr>
      <w:r>
        <w:rPr/>
        <w:t>B</w:t>
        <w:t xml:space="preserve">.  </w:t>
      </w:r>
      <w:r>
        <w:rPr/>
      </w:r>
      <w:r>
        <w:t xml:space="preserve">Causes 9-1-1 calls to be made using an alarm or other alerting device that automatically contacts 9-1-1 and transmits a prerecorded signal or message; or</w:t>
      </w:r>
      <w:r>
        <w:t xml:space="preserve">  </w:t>
      </w:r>
      <w:r xmlns:wp="http://schemas.openxmlformats.org/drawingml/2010/wordprocessingDrawing" xmlns:w15="http://schemas.microsoft.com/office/word/2012/wordml">
        <w:rPr>
          <w:rFonts w:ascii="Arial" w:hAnsi="Arial" w:cs="Arial"/>
          <w:sz w:val="22"/>
          <w:szCs w:val="22"/>
        </w:rPr>
        <w:t xml:space="preserve">[PL 2019, c. 339, §9 (AMD).]</w:t>
      </w:r>
    </w:p>
    <w:p>
      <w:pPr>
        <w:jc w:val="both"/>
        <w:spacing w:before="100" w:after="0"/>
        <w:ind w:start="720"/>
      </w:pPr>
      <w:r>
        <w:rPr/>
        <w:t>C</w:t>
        <w:t xml:space="preserve">.  </w:t>
      </w:r>
      <w:r>
        <w:rPr/>
      </w:r>
      <w:r>
        <w:t xml:space="preserve">Violates paragraph B after having previously violated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§9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§9 (RP); PL 2003, c. 452, Pt. X, §2 (AFF).]</w:t>
      </w:r>
    </w:p>
    <w:p>
      <w:pPr>
        <w:jc w:val="both"/>
        <w:spacing w:before="100" w:after="100"/>
        <w:ind w:start="360"/>
        <w:ind w:firstLine="360"/>
      </w:pPr>
      <w:r>
        <w:rPr>
          <w:b/>
        </w:rPr>
        <w:t>2-A</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Violation of subsection 1, paragraph A or C is a Class E crime.  Violation of </w:t>
      </w:r>
      <w:r>
        <w:t>subsection 1, paragraph A</w:t>
      </w:r>
      <w:r>
        <w:t xml:space="preserve"> or C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§10 (NEW); PL 2003, c. 452, Pt. X, §2 (AFF).]</w:t>
      </w:r>
    </w:p>
    <w:p>
      <w:pPr>
        <w:jc w:val="both"/>
        <w:spacing w:before="100" w:after="0"/>
        <w:ind w:start="720"/>
      </w:pPr>
      <w:r>
        <w:rPr/>
        <w:t>B</w:t>
        <w:t xml:space="preserve">.  </w:t>
      </w:r>
      <w:r>
        <w:rPr/>
      </w:r>
      <w:r>
        <w:t xml:space="preserve">Violation of </w:t>
      </w:r>
      <w:r>
        <w:t>subsection 1, paragraph B</w:t>
      </w:r>
      <w:r>
        <w:t xml:space="preserve"> is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1999, c. 80, §1 (RPR). PL 2003, c. 452, §§N7-10 (AMD). PL 2003, c. 452, §X2 (AFF). PL 2019, c. 339,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§2931. Misuse of E-9-1-1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§2931. Misuse of E-9-1-1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§2931. MISUSE OF E-9-1-1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