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Loads exceeding 6 tons; no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§3657. Loads exceeding 6 tons; no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Loads exceeding 6 tons; no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§3657. LOADS EXCEEDING 6 TONS; NO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