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§3010. Grading; county's share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Grading; county's share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§3010. GRADING; COUNTY'S SHARE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