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1622</w:t>
        <w:t xml:space="preserve">.  </w:t>
      </w:r>
      <w:r>
        <w:rPr>
          <w:b/>
        </w:rPr>
        <w:t xml:space="preserve">Smoking to be prohibited in retail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§A50 (NEW). PL 1993, c. 342, §7 (RP). PL 1993, c. 342,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§1622. Smoking to be prohibited in retail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§1622. Smoking to be prohibited in retail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§1622. SMOKING TO BE PROHIBITED IN RETAIL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