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Expenditure of legislative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§1443. Expenditure of legislative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Expenditure of legislative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§1443. EXPENDITURE OF LEGISLATIVE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