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Used conveyance to be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10. Used conveyance to be dis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Used conveyance to be dis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0. USED CONVEYANCE TO BE DIS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