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854</w:t>
      </w:r>
    </w:p>
    <w:p>
      <w:pPr>
        <w:jc w:val="center"/>
        <w:ind w:start="360"/>
        <w:spacing w:before="300" w:after="300"/>
      </w:pPr>
      <w:r>
        <w:rPr>
          <w:b/>
        </w:rPr>
        <w:t xml:space="preserve">MAINE SMALL BUSINESS HEALTH COVERAGE PLAN</w:t>
      </w:r>
    </w:p>
    <w:p>
      <w:pPr>
        <w:jc w:val="center"/>
        <w:ind w:start="360"/>
        <w:spacing w:before="300" w:after="300"/>
      </w:pPr>
      <w:r>
        <w:rPr>
          <w:b/>
        </w:rPr>
        <w:t>(REPEALED)</w:t>
      </w:r>
    </w:p>
    <w:p>
      <w:pPr>
        <w:jc w:val="both"/>
        <w:spacing w:before="100" w:after="100"/>
        <w:ind w:start="1080" w:hanging="720"/>
      </w:pPr>
      <w:r>
        <w:rPr>
          <w:b/>
        </w:rPr>
        <w:t>§</w:t>
        <w:t>3161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§A35 (COR). PL 2001, c. 677, §1 (NEW). PL 2007, c. 240, Pt. VV, §1 (RP). </w:t>
      </w:r>
    </w:p>
    <w:p>
      <w:pPr>
        <w:jc w:val="both"/>
        <w:spacing w:before="100" w:after="100"/>
        <w:ind w:start="1080" w:hanging="720"/>
      </w:pPr>
      <w:r>
        <w:rPr>
          <w:b/>
        </w:rPr>
        <w:t>§</w:t>
        <w:t>3162</w:t>
        <w:t xml:space="preserve">.  </w:t>
      </w:r>
      <w:r>
        <w:rPr>
          <w:b/>
        </w:rPr>
        <w:t xml:space="preserve">Maine Small Business Health Coverage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2001, c. 714, §II1 (AMD). PL 2007, c. 240, Pt. VV, §1 (RP). </w:t>
      </w:r>
    </w:p>
    <w:p>
      <w:pPr>
        <w:jc w:val="both"/>
        <w:spacing w:before="100" w:after="100"/>
        <w:ind w:start="1080" w:hanging="720"/>
      </w:pPr>
      <w:r>
        <w:rPr>
          <w:b/>
        </w:rPr>
        <w:t>§</w:t>
        <w:t>3163</w:t>
        <w:t xml:space="preserve">.  </w:t>
      </w:r>
      <w:r>
        <w:rPr>
          <w:b/>
        </w:rPr>
        <w:t xml:space="preserve">Contributions; payment for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jc w:val="both"/>
        <w:spacing w:before="100" w:after="100"/>
        <w:ind w:start="1080" w:hanging="720"/>
      </w:pPr>
      <w:r>
        <w:rPr>
          <w:b/>
        </w:rPr>
        <w:t>§</w:t>
        <w:t>3164</w:t>
        <w:t xml:space="preserve">.  </w:t>
      </w:r>
      <w:r>
        <w:rPr>
          <w:b/>
        </w:rPr>
        <w:t xml:space="preserve">Coordination with Medicaid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jc w:val="both"/>
        <w:spacing w:before="100" w:after="100"/>
        <w:ind w:start="1080" w:hanging="720"/>
      </w:pPr>
      <w:r>
        <w:rPr>
          <w:b/>
        </w:rPr>
        <w:t>§</w:t>
        <w:t>3165</w:t>
        <w:t xml:space="preserve">.  </w:t>
      </w:r>
      <w:r>
        <w:rPr>
          <w:b/>
        </w:rPr>
        <w:t xml:space="preserve">Application of insurance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jc w:val="both"/>
        <w:spacing w:before="100" w:after="100"/>
        <w:ind w:start="1080" w:hanging="720"/>
      </w:pPr>
      <w:r>
        <w:rPr>
          <w:b/>
        </w:rPr>
        <w:t>§</w:t>
        <w:t>3166</w:t>
        <w:t xml:space="preserve">.  </w:t>
      </w:r>
      <w:r>
        <w:rPr>
          <w:b/>
        </w:rPr>
        <w:t xml:space="preserve">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jc w:val="both"/>
        <w:spacing w:before="100" w:after="100"/>
        <w:ind w:start="1080" w:hanging="720"/>
      </w:pPr>
      <w:r>
        <w:rPr>
          <w:b/>
        </w:rPr>
        <w:t>§</w:t>
        <w:t>3167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jc w:val="both"/>
        <w:spacing w:before="100" w:after="100"/>
        <w:ind w:start="1080" w:hanging="720"/>
      </w:pPr>
      <w:r>
        <w:rPr>
          <w:b/>
        </w:rPr>
        <w:t>§</w:t>
        <w:t>3168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jc w:val="both"/>
        <w:spacing w:before="100" w:after="100"/>
        <w:ind w:start="1080" w:hanging="720"/>
      </w:pPr>
      <w:r>
        <w:rPr>
          <w:b/>
        </w:rPr>
        <w:t>§</w:t>
        <w:t>3169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854. MAINE SMALL BUSINESS HEALTH COVERAGE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854. MAINE SMALL BUSINESS HEALTH COVERAGE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854. MAINE SMALL BUSINESS HEALTH COVERAGE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