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Application to plantations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 Application to plantations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Application to plantations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§5. APPLICATION TO PLANTATIONS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