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497</w:t>
        <w:t xml:space="preserve">.  </w:t>
      </w:r>
      <w:r>
        <w:rPr>
          <w:b/>
        </w:rPr>
        <w:t xml:space="preserve">Candidates certified by the Secretary of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425, §2 (NEW).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§497. Candidates certified by the Secretary of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§497. Candidates certified by the Secretary of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§497. CANDIDATES CERTIFIED BY THE SECRETARY OF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