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ELECTRONIC VOTING SYSTEMS</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1979, c. 541, §A144 (AMD). PL 1985, c. 161, §5 (RP). </w:t>
      </w:r>
    </w:p>
    <w:p>
      <w:pPr>
        <w:jc w:val="both"/>
        <w:spacing w:before="100" w:after="100"/>
        <w:ind w:start="1080" w:hanging="720"/>
      </w:pPr>
      <w:r>
        <w:rPr>
          <w:b/>
        </w:rPr>
        <w:t>§</w:t>
        <w:t>1062</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§36 (AMD). PL 1983, c. 391, §3 (AMD). PL 1985, c. 161, §5 (RP). </w:t>
      </w:r>
    </w:p>
    <w:p>
      <w:pPr>
        <w:jc w:val="both"/>
        <w:spacing w:before="100" w:after="100"/>
        <w:ind w:start="1080" w:hanging="720"/>
      </w:pPr>
      <w:r>
        <w:rPr>
          <w:b/>
        </w:rPr>
        <w:t>§</w:t>
        <w:t>1063</w:t>
        <w:t xml:space="preserve">.  </w:t>
      </w:r>
      <w:r>
        <w:rPr>
          <w:b/>
        </w:rPr>
        <w:t xml:space="preserve">Requirements for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§§195,430 (AMD). PL 1985, c. 161, §5 (RP). </w:t>
      </w:r>
    </w:p>
    <w:p>
      <w:pPr>
        <w:jc w:val="both"/>
        <w:spacing w:before="100" w:after="100"/>
        <w:ind w:start="1080" w:hanging="720"/>
      </w:pPr>
      <w:r>
        <w:rPr>
          <w:b/>
        </w:rPr>
        <w:t>§</w:t>
        <w:t>1064</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1973, c. 585, §12 (AMD). PL 1979, c. 639 (RP). </w:t>
      </w:r>
    </w:p>
    <w:p>
      <w:pPr>
        <w:jc w:val="both"/>
        <w:spacing w:before="100" w:after="100"/>
        <w:ind w:start="1080" w:hanging="720"/>
      </w:pPr>
      <w:r>
        <w:rPr>
          <w:b/>
        </w:rPr>
        <w:t>§</w:t>
        <w:t>1065</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§§196,430 (AMD). PL 1985, c. 161, §5 (RP). </w:t>
      </w:r>
    </w:p>
    <w:p>
      <w:pPr>
        <w:jc w:val="both"/>
        <w:spacing w:before="100" w:after="100"/>
        <w:ind w:start="1080" w:hanging="720"/>
      </w:pPr>
      <w:r>
        <w:rPr>
          <w:b/>
        </w:rPr>
        <w:t>§</w:t>
        <w:t>1066</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1067</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1069</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IB , c. 0, §6 (AMD). PL 1985, c. 161, §5 (RP). </w:t>
      </w:r>
    </w:p>
    <w:p>
      <w:pPr>
        <w:jc w:val="both"/>
        <w:spacing w:before="100" w:after="100"/>
        <w:ind w:start="1080" w:hanging="720"/>
      </w:pPr>
      <w:r>
        <w:rPr>
          <w:b/>
        </w:rPr>
        <w:t>§</w:t>
        <w:t>1070</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1072</w:t>
        <w:t xml:space="preserve">.  </w:t>
      </w:r>
      <w:r>
        <w:rPr>
          <w:b/>
        </w:rPr>
        <w:t xml:space="preserve">Preparation for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1073</w:t>
        <w:t xml:space="preserve">.  </w:t>
      </w:r>
      <w:r>
        <w:rPr>
          <w:b/>
        </w:rPr>
        <w:t xml:space="preserve">Procedure at the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1967, c. 508 (AMD). PL 1985, c. 161, §5 (RP). </w:t>
      </w:r>
    </w:p>
    <w:p>
      <w:pPr>
        <w:jc w:val="both"/>
        <w:spacing w:before="100" w:after="100"/>
        <w:ind w:start="1080" w:hanging="720"/>
      </w:pPr>
      <w:r>
        <w:rPr>
          <w:b/>
        </w:rPr>
        <w:t>§</w:t>
        <w:t>1074</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1075</w:t>
        <w:t xml:space="preserve">.  </w:t>
      </w:r>
      <w:r>
        <w:rPr>
          <w:b/>
        </w:rPr>
        <w:t xml:space="preserve">Test of automatic tabulating equipment; programs and voted ballot cards to be retained under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1077</w:t>
        <w:t xml:space="preserve">.  </w:t>
      </w:r>
      <w:r>
        <w:rPr>
          <w:b/>
        </w:rPr>
        <w:t xml:space="preserve">Official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1078</w:t>
        <w:t xml:space="preserve">.  </w:t>
      </w:r>
      <w:r>
        <w:rPr>
          <w:b/>
        </w:rPr>
        <w:t xml:space="preserve">Manual counting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jc w:val="both"/>
        <w:spacing w:before="100" w:after="100"/>
        <w:ind w:start="1080" w:hanging="720"/>
      </w:pPr>
      <w:r>
        <w:rPr>
          <w:b/>
        </w:rPr>
        <w:t>§</w:t>
        <w:t>1080</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1081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§37 (AMD). PL 1985, c. 161, §5 (RP). </w:t>
      </w:r>
    </w:p>
    <w:p>
      <w:pPr>
        <w:jc w:val="both"/>
        <w:spacing w:before="100" w:after="100"/>
        <w:ind w:start="1080" w:hanging="720"/>
      </w:pPr>
      <w:r>
        <w:rPr>
          <w:b/>
        </w:rPr>
        <w:t>§</w:t>
        <w:t>1082</w:t>
        <w:t xml:space="preserve">.  </w:t>
      </w:r>
      <w:r>
        <w:rPr>
          <w:b/>
        </w:rPr>
        <w:t xml:space="preserve">Application of provisions to voting by electronic voting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 ELECTRONIC VOTING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ELECTRONIC VOTING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26. ELECTRONIC VOTING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