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Nominees; 60 days or more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19, c. 63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2. Nominees; 60 days or more before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Nominees; 60 days or more before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2. NOMINEES; 60 DAYS OR MORE BEFORE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