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Local allocation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220, §3 (AMD). PL 1979, c. 246, §§1,2 (AMD). PL 1979, c. 568, §5 (RPR). PL 1979, c. 711, §D6 (AMD). PL 1979, c. 722 (AMD). PL 1981, c. 316, §C6 (AMD). PL 1981, c. 464, §27 (AMD). PL 1981, c. 693, §§4,8 (RP). PL 1981, c. 702, §D6 (AMD). PL 1983, c. 485, §4 (AMD). PL 1985, c. 506,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§4751. Local allocation and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Local allocation and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§4751. LOCAL ALLOCATION AND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