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Treasurer of State custodian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§71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Treasurer of State custodian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Treasurer of State custodian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§2352. TREASURER OF STATE CUSTODIAN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