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§6358. RULES; REQUIREMENTS;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