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15510</w:t>
        <w:t xml:space="preserve">.  </w:t>
      </w:r>
      <w:r>
        <w:rPr>
          <w:b/>
        </w:rPr>
        <w:t xml:space="preserve">Schedules of payment of state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39, §3 (AMD). PL 1983, c. 806, §97 (AMD). PL 1983, c. 859, §§G1,G4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§15510. Schedules of payment of state allocation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§15510. Schedules of payment of state allocation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§15510. SCHEDULES OF PAYMENT OF STATE ALLOCATION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