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B. Effect of registration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B. Effect of registration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6-B. EFFECT OF REGISTRATION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