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§2304. Administrative establishment of parental support obligation; debt for past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Administrative establishment of parental support obligation; debt for past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§2304. ADMINISTRATIVE ESTABLISHMENT OF PARENTAL SUPPORT OBLIGATION; DEBT FOR PAST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