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0</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7, c. 627, §13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0.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0.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0.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