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Judgment against administrator added to claims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§3307. Judgment against administrator added to claims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Judgment against administrator added to claims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§3307. JUDGMENT AGAINST ADMINISTRATOR ADDED TO CLAIMS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