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Injuring or destroying rhododendron and kalmia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§2502. Injuring or destroying rhododendron and kalmia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Injuring or destroying rhododendron and kalmia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§2502. INJURING OR DESTROYING RHODODENDRON AND KALMIA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