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1203-C</w:t>
        <w:t xml:space="preserve">.  </w:t>
      </w:r>
      <w:r>
        <w:rPr>
          <w:b/>
        </w:rPr>
        <w:t xml:space="preserve">Wholly suspended sentence with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 §4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§1203-C. Wholly suspended sentence with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§1203-C. Wholly suspended sentence with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§1203-C. WHOLLY SUSPENDED SENTENCE WITH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