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Joint or several execution</w:t>
      </w:r>
    </w:p>
    <w:p>
      <w:pPr>
        <w:jc w:val="both"/>
        <w:spacing w:before="100" w:after="100"/>
        <w:ind w:start="360"/>
        <w:ind w:firstLine="360"/>
      </w:pPr>
      <w:r>
        <w:rPr/>
      </w:r>
      <w:r>
        <w:rPr/>
      </w:r>
      <w:r>
        <w:t xml:space="preserve">The court, when a decree is made for the redemption of mortgaged lands, may award execution jointly or severally as the case requires, and for sums found due for rents and profits over and above the sums reasonably expended in repairing and increasing the value of the estate redeemed.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§6311. Joint or several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Joint or several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§6311. JOINT OR SEVERAL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